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893B" w14:textId="661C4A8F" w:rsidR="00F04067" w:rsidRDefault="000064FF" w:rsidP="004A40C0">
      <w:pPr>
        <w:rPr>
          <w:b/>
          <w:bCs/>
        </w:rPr>
      </w:pPr>
      <w:r w:rsidRPr="000064FF">
        <w:rPr>
          <w:b/>
          <w:bCs/>
        </w:rPr>
        <w:t xml:space="preserve">Seite </w:t>
      </w:r>
      <w:r w:rsidR="004A40C0">
        <w:rPr>
          <w:b/>
          <w:bCs/>
        </w:rPr>
        <w:t>99</w:t>
      </w:r>
    </w:p>
    <w:p w14:paraId="730D09D5" w14:textId="77777777" w:rsidR="004A40C0" w:rsidRPr="004A40C0" w:rsidRDefault="004A40C0" w:rsidP="004A40C0">
      <w:pPr>
        <w:rPr>
          <w:b/>
          <w:bCs/>
        </w:rPr>
      </w:pPr>
      <w:r w:rsidRPr="004A40C0">
        <w:rPr>
          <w:b/>
          <w:bCs/>
        </w:rPr>
        <w:t xml:space="preserve">Textbaustein: Widerruf einer Ratenzahlungsvereinbarung </w:t>
      </w:r>
    </w:p>
    <w:p w14:paraId="4F5D4B4A" w14:textId="77777777" w:rsidR="004A40C0" w:rsidRDefault="004A40C0" w:rsidP="004A40C0">
      <w:r>
        <w:t xml:space="preserve">Uns liegt Ihre Forderungsaufstellung vom … vor. </w:t>
      </w:r>
    </w:p>
    <w:p w14:paraId="2689B8D6" w14:textId="77777777" w:rsidR="004A40C0" w:rsidRDefault="004A40C0" w:rsidP="004A40C0">
      <w:r>
        <w:t xml:space="preserve">Die darin enthaltenen Einigungskosten können nicht verlangt werden, da die Ratenzahlungsvereinbarung als Außergeschäftsraum-Vertrag bzw. als sonstige Finanzierungshilfe (über mehr als 200 Euro) ohne die entsprechende Widerrufs-Belehrung abgeschlossen wurde. </w:t>
      </w:r>
    </w:p>
    <w:p w14:paraId="666536AD" w14:textId="491E32A5" w:rsidR="004A40C0" w:rsidRDefault="004A40C0" w:rsidP="004A40C0">
      <w:r>
        <w:t xml:space="preserve">Hiermit widerrufe/n ich/wir die Ratenzahlungsvereinbarung fristgemäß. Bitte bestätigen Sie den Erhalt des Widerrufs schriftlich bis zum </w:t>
      </w:r>
      <w:proofErr w:type="gramStart"/>
      <w:r>
        <w:t>… .</w:t>
      </w:r>
      <w:proofErr w:type="gramEnd"/>
    </w:p>
    <w:sectPr w:rsidR="004A4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05"/>
    <w:multiLevelType w:val="hybridMultilevel"/>
    <w:tmpl w:val="EA9E3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09"/>
    <w:multiLevelType w:val="hybridMultilevel"/>
    <w:tmpl w:val="FE9E8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E5D"/>
    <w:multiLevelType w:val="hybridMultilevel"/>
    <w:tmpl w:val="74149B90"/>
    <w:lvl w:ilvl="0" w:tplc="0407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20D267D"/>
    <w:multiLevelType w:val="hybridMultilevel"/>
    <w:tmpl w:val="8E6AFB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FD2"/>
    <w:multiLevelType w:val="hybridMultilevel"/>
    <w:tmpl w:val="2F82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00A1"/>
    <w:multiLevelType w:val="hybridMultilevel"/>
    <w:tmpl w:val="A23C4660"/>
    <w:lvl w:ilvl="0" w:tplc="1054B300">
      <w:numFmt w:val="bullet"/>
      <w:lvlText w:val="·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 w15:restartNumberingAfterBreak="0">
    <w:nsid w:val="74D6135D"/>
    <w:multiLevelType w:val="hybridMultilevel"/>
    <w:tmpl w:val="19949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21059D"/>
    <w:rsid w:val="002462C9"/>
    <w:rsid w:val="002936C6"/>
    <w:rsid w:val="002B482A"/>
    <w:rsid w:val="003865CC"/>
    <w:rsid w:val="0041687B"/>
    <w:rsid w:val="004465BA"/>
    <w:rsid w:val="004A40C0"/>
    <w:rsid w:val="006443FA"/>
    <w:rsid w:val="00651537"/>
    <w:rsid w:val="006C52D9"/>
    <w:rsid w:val="008B71E9"/>
    <w:rsid w:val="00B5013A"/>
    <w:rsid w:val="00CE3867"/>
    <w:rsid w:val="00DD5C3A"/>
    <w:rsid w:val="00F04067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382"/>
  <w15:chartTrackingRefBased/>
  <w15:docId w15:val="{1F2B2259-80D5-4BB6-BD00-8196367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 // BAG-SB Geschäftsstelle</dc:creator>
  <cp:keywords/>
  <dc:description/>
  <cp:lastModifiedBy>Ines Moers // BAG-SB Geschäftsstelle</cp:lastModifiedBy>
  <cp:revision>2</cp:revision>
  <dcterms:created xsi:type="dcterms:W3CDTF">2022-01-11T19:02:00Z</dcterms:created>
  <dcterms:modified xsi:type="dcterms:W3CDTF">2022-01-11T19:02:00Z</dcterms:modified>
</cp:coreProperties>
</file>